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A1B" w:rsidRDefault="002C1A1B" w:rsidP="002C1A1B">
      <w:pPr>
        <w:rPr>
          <w:rFonts w:ascii="Lucida Fax" w:hAnsi="Lucida Fax"/>
          <w:sz w:val="20"/>
          <w:szCs w:val="20"/>
        </w:rPr>
      </w:pPr>
      <w:r>
        <w:rPr>
          <w:rFonts w:ascii="Lucida Fax" w:hAnsi="Lucida Fax" w:cs="Times New Roman"/>
          <w:sz w:val="20"/>
          <w:szCs w:val="20"/>
        </w:rPr>
        <w:t xml:space="preserve">                                                                                     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6"/>
        <w:gridCol w:w="6896"/>
      </w:tblGrid>
      <w:tr w:rsidR="002C1A1B" w:rsidTr="00E64D79">
        <w:tc>
          <w:tcPr>
            <w:tcW w:w="2346" w:type="dxa"/>
            <w:hideMark/>
          </w:tcPr>
          <w:p w:rsidR="002C1A1B" w:rsidRDefault="002C1A1B">
            <w:pPr>
              <w:pStyle w:val="NoSpacing"/>
              <w:rPr>
                <w:rFonts w:ascii="Lucida Fax" w:hAnsi="Lucida Fax" w:cstheme="minorHAnsi"/>
                <w:sz w:val="20"/>
                <w:szCs w:val="20"/>
                <w:lang w:val="en-IN"/>
              </w:rPr>
            </w:pPr>
            <w:r>
              <w:rPr>
                <w:rFonts w:ascii="Lucida Fax" w:hAnsi="Lucida Fax" w:cstheme="minorHAnsi"/>
                <w:noProof/>
                <w:sz w:val="20"/>
                <w:szCs w:val="20"/>
              </w:rPr>
              <w:drawing>
                <wp:inline distT="0" distB="0" distL="0" distR="0">
                  <wp:extent cx="1284964" cy="1264258"/>
                  <wp:effectExtent l="19050" t="0" r="0" b="0"/>
                  <wp:docPr id="1" name="Picture 1" descr="WhatsApp Image 2024-05-20 at 1.12.36 P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hatsApp Image 2024-05-20 at 1.12.36 P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991" cy="1264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96" w:type="dxa"/>
            <w:vAlign w:val="center"/>
            <w:hideMark/>
          </w:tcPr>
          <w:p w:rsidR="002C1A1B" w:rsidRPr="00E64D79" w:rsidRDefault="002C1A1B">
            <w:pPr>
              <w:pStyle w:val="NoSpacing"/>
              <w:jc w:val="center"/>
              <w:rPr>
                <w:rFonts w:ascii="Algerian" w:eastAsia="Times New Roman" w:hAnsi="Algerian" w:cs="Times New Roman"/>
                <w:b/>
                <w:bCs/>
                <w:sz w:val="20"/>
                <w:szCs w:val="20"/>
                <w:u w:val="single"/>
                <w:lang w:val="en-IN"/>
              </w:rPr>
            </w:pPr>
            <w:r w:rsidRPr="00E64D79">
              <w:rPr>
                <w:rFonts w:ascii="Algerian" w:eastAsia="Times New Roman" w:hAnsi="Algerian" w:cs="Times New Roman"/>
                <w:b/>
                <w:bCs/>
                <w:sz w:val="20"/>
                <w:szCs w:val="20"/>
                <w:u w:val="single"/>
                <w:lang w:val="en-IN"/>
              </w:rPr>
              <w:t>SOUTHERN POWER DISTRIBUTION COMPANY OF TELANGANA LIMITED</w:t>
            </w:r>
          </w:p>
          <w:p w:rsidR="002C1A1B" w:rsidRPr="00E64D79" w:rsidRDefault="002C1A1B">
            <w:pPr>
              <w:pStyle w:val="NoSpacing"/>
              <w:jc w:val="center"/>
              <w:rPr>
                <w:rFonts w:ascii="Courier New" w:hAnsi="Courier New" w:cs="Courier New"/>
                <w:b/>
                <w:sz w:val="20"/>
                <w:szCs w:val="20"/>
                <w:lang w:val="en-IN"/>
              </w:rPr>
            </w:pPr>
            <w:r w:rsidRPr="00E64D79">
              <w:rPr>
                <w:rFonts w:ascii="Courier New" w:eastAsia="Times New Roman" w:hAnsi="Courier New" w:cs="Courier New"/>
                <w:b/>
                <w:bCs/>
                <w:i/>
                <w:sz w:val="20"/>
                <w:szCs w:val="20"/>
                <w:lang w:val="en-IN"/>
              </w:rPr>
              <w:t>Road No.12, Banjara Hills, Hyderabad-34</w:t>
            </w:r>
          </w:p>
        </w:tc>
      </w:tr>
    </w:tbl>
    <w:p w:rsidR="00E64D79" w:rsidRPr="00C12D88" w:rsidRDefault="00E64D79" w:rsidP="001A141C">
      <w:pPr>
        <w:jc w:val="center"/>
        <w:rPr>
          <w:rFonts w:cstheme="minorHAnsi"/>
          <w:u w:val="single"/>
        </w:rPr>
      </w:pPr>
      <w:r w:rsidRPr="00C12D88">
        <w:rPr>
          <w:rFonts w:cstheme="minorHAnsi"/>
          <w:b/>
          <w:u w:val="single"/>
        </w:rPr>
        <w:t>T</w:t>
      </w:r>
      <w:r w:rsidR="001A141C" w:rsidRPr="00C12D88">
        <w:rPr>
          <w:rFonts w:cstheme="minorHAnsi"/>
          <w:b/>
          <w:u w:val="single"/>
        </w:rPr>
        <w:t>enders Notificatio</w:t>
      </w:r>
      <w:r w:rsidR="005267CD">
        <w:rPr>
          <w:rFonts w:cstheme="minorHAnsi"/>
          <w:b/>
          <w:u w:val="single"/>
        </w:rPr>
        <w:t>n</w:t>
      </w:r>
      <w:r w:rsidR="001A141C" w:rsidRPr="00C12D88">
        <w:rPr>
          <w:rFonts w:cstheme="minorHAnsi"/>
          <w:b/>
          <w:u w:val="single"/>
        </w:rPr>
        <w:t>:</w:t>
      </w:r>
      <w:r w:rsidR="00CC4D72" w:rsidRPr="00C12D88">
        <w:rPr>
          <w:rFonts w:cstheme="minorHAnsi"/>
          <w:b/>
          <w:u w:val="single"/>
        </w:rPr>
        <w:t xml:space="preserve"> </w:t>
      </w:r>
      <w:r w:rsidR="005267CD" w:rsidRPr="00C12D88">
        <w:rPr>
          <w:rFonts w:eastAsia="Calibri" w:cstheme="minorHAnsi"/>
          <w:b/>
          <w:u w:val="single"/>
        </w:rPr>
        <w:t>1</w:t>
      </w:r>
      <w:r w:rsidR="005267CD" w:rsidRPr="00C12D88">
        <w:rPr>
          <w:rFonts w:eastAsia="Calibri" w:cstheme="minorHAnsi"/>
          <w:b/>
          <w:u w:val="single"/>
          <w:vertAlign w:val="superscript"/>
        </w:rPr>
        <w:t>st</w:t>
      </w:r>
      <w:r w:rsidR="005267CD" w:rsidRPr="00C12D88">
        <w:rPr>
          <w:rFonts w:eastAsia="Calibri" w:cstheme="minorHAnsi"/>
          <w:b/>
          <w:u w:val="single"/>
        </w:rPr>
        <w:t xml:space="preserve"> Extension </w:t>
      </w:r>
      <w:r w:rsidR="005267CD">
        <w:rPr>
          <w:rFonts w:eastAsia="Calibri" w:cstheme="minorHAnsi"/>
          <w:b/>
          <w:u w:val="single"/>
        </w:rPr>
        <w:t xml:space="preserve">of </w:t>
      </w:r>
      <w:r w:rsidR="001A141C" w:rsidRPr="00C12D88">
        <w:rPr>
          <w:rFonts w:cstheme="minorHAnsi"/>
          <w:b/>
          <w:u w:val="single"/>
        </w:rPr>
        <w:t>E-</w:t>
      </w:r>
      <w:proofErr w:type="gramStart"/>
      <w:r w:rsidR="001A141C" w:rsidRPr="00C12D88">
        <w:rPr>
          <w:rFonts w:cstheme="minorHAnsi"/>
          <w:b/>
          <w:u w:val="single"/>
        </w:rPr>
        <w:t>Procurement  tenders</w:t>
      </w:r>
      <w:proofErr w:type="gramEnd"/>
      <w:r w:rsidR="001A141C" w:rsidRPr="00C12D88">
        <w:rPr>
          <w:rFonts w:cstheme="minorHAnsi"/>
          <w:b/>
          <w:u w:val="single"/>
        </w:rPr>
        <w:t xml:space="preserve"> for  </w:t>
      </w:r>
      <w:r w:rsidR="00CC4D72" w:rsidRPr="00C12D88">
        <w:rPr>
          <w:rFonts w:eastAsia="Calibri" w:cstheme="minorHAnsi"/>
          <w:b/>
          <w:u w:val="single"/>
        </w:rPr>
        <w:t xml:space="preserve">of 2 Nos. Works of CE/MP </w:t>
      </w:r>
      <w:proofErr w:type="gramStart"/>
      <w:r w:rsidR="00CC4D72" w:rsidRPr="00C12D88">
        <w:rPr>
          <w:rFonts w:eastAsia="Calibri" w:cstheme="minorHAnsi"/>
          <w:b/>
          <w:u w:val="single"/>
        </w:rPr>
        <w:t>Zone</w:t>
      </w:r>
      <w:r w:rsidR="00CC4D72" w:rsidRPr="00C12D88">
        <w:rPr>
          <w:rFonts w:eastAsia="Calibri" w:cstheme="minorHAnsi"/>
          <w:b/>
        </w:rPr>
        <w:t xml:space="preserve"> </w:t>
      </w:r>
      <w:r w:rsidR="001A141C" w:rsidRPr="00C12D88">
        <w:rPr>
          <w:rFonts w:eastAsia="Calibri" w:cstheme="minorHAnsi"/>
          <w:b/>
        </w:rPr>
        <w:t xml:space="preserve"> and</w:t>
      </w:r>
      <w:proofErr w:type="gramEnd"/>
      <w:r w:rsidR="001A141C" w:rsidRPr="00C12D88">
        <w:rPr>
          <w:rFonts w:eastAsia="Calibri" w:cstheme="minorHAnsi"/>
          <w:b/>
        </w:rPr>
        <w:t xml:space="preserve"> </w:t>
      </w:r>
      <w:r w:rsidR="001A141C" w:rsidRPr="00C12D88">
        <w:rPr>
          <w:rFonts w:eastAsia="Calibri" w:cstheme="minorHAnsi"/>
          <w:b/>
          <w:u w:val="single"/>
        </w:rPr>
        <w:t>Open Tender for</w:t>
      </w:r>
      <w:r w:rsidR="00CC4D72" w:rsidRPr="00C12D88">
        <w:rPr>
          <w:rFonts w:eastAsia="Calibri" w:cstheme="minorHAnsi"/>
          <w:b/>
          <w:u w:val="single"/>
        </w:rPr>
        <w:t xml:space="preserve"> </w:t>
      </w:r>
      <w:r w:rsidRPr="00C12D88">
        <w:rPr>
          <w:rFonts w:cstheme="minorHAnsi"/>
          <w:b/>
          <w:u w:val="single"/>
        </w:rPr>
        <w:t xml:space="preserve"> </w:t>
      </w:r>
      <w:proofErr w:type="spellStart"/>
      <w:r w:rsidRPr="00C12D88">
        <w:rPr>
          <w:rFonts w:cstheme="minorHAnsi"/>
          <w:b/>
          <w:u w:val="single"/>
        </w:rPr>
        <w:t>Spc</w:t>
      </w:r>
      <w:proofErr w:type="spellEnd"/>
      <w:r w:rsidRPr="00C12D88">
        <w:rPr>
          <w:rFonts w:cstheme="minorHAnsi"/>
          <w:b/>
          <w:u w:val="single"/>
        </w:rPr>
        <w:t xml:space="preserve"> No. 01/2024-25</w:t>
      </w:r>
      <w:r w:rsidR="00A00A1D" w:rsidRPr="00C12D88">
        <w:rPr>
          <w:rFonts w:cstheme="minorHAnsi"/>
          <w:b/>
          <w:bCs/>
          <w:u w:val="single"/>
        </w:rPr>
        <w:t>(1</w:t>
      </w:r>
      <w:r w:rsidR="00A00A1D" w:rsidRPr="00C12D88">
        <w:rPr>
          <w:rFonts w:cstheme="minorHAnsi"/>
          <w:b/>
          <w:bCs/>
          <w:u w:val="single"/>
          <w:vertAlign w:val="superscript"/>
        </w:rPr>
        <w:t xml:space="preserve">st </w:t>
      </w:r>
      <w:r w:rsidR="00A00A1D" w:rsidRPr="00C12D88">
        <w:rPr>
          <w:rFonts w:cstheme="minorHAnsi"/>
          <w:b/>
          <w:bCs/>
          <w:u w:val="single"/>
        </w:rPr>
        <w:t>Extension)</w:t>
      </w:r>
      <w:r w:rsidRPr="00C12D88">
        <w:rPr>
          <w:rFonts w:cstheme="minorHAnsi"/>
          <w:b/>
          <w:u w:val="single"/>
        </w:rPr>
        <w:t xml:space="preserve"> </w:t>
      </w:r>
      <w:r w:rsidR="00754C3B" w:rsidRPr="00C12D88">
        <w:rPr>
          <w:rFonts w:cstheme="minorHAnsi"/>
          <w:b/>
          <w:u w:val="single"/>
        </w:rPr>
        <w:t>of SE/MP/RR</w:t>
      </w:r>
    </w:p>
    <w:p w:rsidR="00E64D79" w:rsidRPr="00C12D88" w:rsidRDefault="005267CD" w:rsidP="00EA780F">
      <w:pPr>
        <w:pStyle w:val="NoSpacing"/>
        <w:jc w:val="both"/>
        <w:rPr>
          <w:rFonts w:cstheme="minorHAnsi"/>
        </w:rPr>
      </w:pPr>
      <w:r w:rsidRPr="00C12D88">
        <w:rPr>
          <w:rFonts w:eastAsia="Calibri" w:cstheme="minorHAnsi"/>
          <w:b/>
          <w:u w:val="single"/>
        </w:rPr>
        <w:t>1</w:t>
      </w:r>
      <w:r w:rsidRPr="00C12D88">
        <w:rPr>
          <w:rFonts w:eastAsia="Calibri" w:cstheme="minorHAnsi"/>
          <w:b/>
          <w:u w:val="single"/>
          <w:vertAlign w:val="superscript"/>
        </w:rPr>
        <w:t>st</w:t>
      </w:r>
      <w:r w:rsidRPr="00C12D88">
        <w:rPr>
          <w:rFonts w:eastAsia="Calibri" w:cstheme="minorHAnsi"/>
          <w:b/>
          <w:u w:val="single"/>
        </w:rPr>
        <w:t xml:space="preserve"> Extension of </w:t>
      </w:r>
      <w:r w:rsidR="001A141C" w:rsidRPr="00C12D88">
        <w:rPr>
          <w:rFonts w:cstheme="minorHAnsi"/>
          <w:b/>
          <w:u w:val="single"/>
        </w:rPr>
        <w:t xml:space="preserve">E-Procurement  tenders for  </w:t>
      </w:r>
      <w:r w:rsidR="00EA780F" w:rsidRPr="00C12D88">
        <w:rPr>
          <w:rFonts w:eastAsia="Calibri" w:cstheme="minorHAnsi"/>
          <w:b/>
          <w:u w:val="single"/>
        </w:rPr>
        <w:t>2 Nos. Works of CE/MP Zone</w:t>
      </w:r>
      <w:r w:rsidR="00EA780F" w:rsidRPr="00C12D88">
        <w:rPr>
          <w:rFonts w:eastAsia="Calibri" w:cstheme="minorHAnsi"/>
          <w:b/>
        </w:rPr>
        <w:t xml:space="preserve"> i.e.,</w:t>
      </w:r>
      <w:r w:rsidR="00EA780F" w:rsidRPr="00C12D88">
        <w:rPr>
          <w:rFonts w:eastAsia="Calibri" w:cstheme="minorHAnsi"/>
        </w:rPr>
        <w:t xml:space="preserve"> 1)</w:t>
      </w:r>
      <w:r w:rsidR="00EA780F" w:rsidRPr="00C12D88">
        <w:rPr>
          <w:rFonts w:eastAsia="Calibri" w:cstheme="minorHAnsi"/>
          <w:b/>
        </w:rPr>
        <w:t xml:space="preserve"> Sp No.07/24-25:</w:t>
      </w:r>
      <w:r w:rsidR="00EA780F" w:rsidRPr="00C12D88">
        <w:rPr>
          <w:rFonts w:eastAsia="Calibri" w:cstheme="minorHAnsi"/>
        </w:rPr>
        <w:t xml:space="preserve"> E/o 33/11KV I/D SS with 2x 8MVA PTRs with Civil Works at </w:t>
      </w:r>
      <w:r w:rsidR="00EA780F" w:rsidRPr="00C12D88">
        <w:rPr>
          <w:rFonts w:eastAsia="Calibri" w:cstheme="minorHAnsi"/>
          <w:b/>
        </w:rPr>
        <w:t>Pride India Colony</w:t>
      </w:r>
      <w:r w:rsidR="00EA780F" w:rsidRPr="00C12D88">
        <w:rPr>
          <w:rFonts w:eastAsia="Calibri" w:cstheme="minorHAnsi"/>
        </w:rPr>
        <w:t xml:space="preserve">-MP HYD Circle.  2) </w:t>
      </w:r>
      <w:r w:rsidR="00EA780F" w:rsidRPr="00C12D88">
        <w:rPr>
          <w:rFonts w:eastAsia="Calibri" w:cstheme="minorHAnsi"/>
          <w:b/>
        </w:rPr>
        <w:t xml:space="preserve">Sp No.08/24-25: </w:t>
      </w:r>
      <w:r w:rsidR="00EA780F" w:rsidRPr="00C12D88">
        <w:rPr>
          <w:rFonts w:eastAsia="Calibri" w:cstheme="minorHAnsi"/>
        </w:rPr>
        <w:t xml:space="preserve">E/o 33/11KV I/D SS with Civil Works at </w:t>
      </w:r>
      <w:r w:rsidR="00EA780F" w:rsidRPr="00C12D88">
        <w:rPr>
          <w:rFonts w:eastAsia="Calibri" w:cstheme="minorHAnsi"/>
          <w:b/>
        </w:rPr>
        <w:t xml:space="preserve">STP Plant, HMWS&amp;SB, </w:t>
      </w:r>
      <w:proofErr w:type="spellStart"/>
      <w:r w:rsidR="00EA780F" w:rsidRPr="00C12D88">
        <w:rPr>
          <w:rFonts w:eastAsia="Calibri" w:cstheme="minorHAnsi"/>
          <w:b/>
        </w:rPr>
        <w:t>Attapur</w:t>
      </w:r>
      <w:proofErr w:type="spellEnd"/>
      <w:r w:rsidR="00EA780F" w:rsidRPr="00C12D88">
        <w:rPr>
          <w:rFonts w:eastAsia="Calibri" w:cstheme="minorHAnsi"/>
        </w:rPr>
        <w:t xml:space="preserve"> –MP </w:t>
      </w:r>
      <w:proofErr w:type="spellStart"/>
      <w:r w:rsidR="00EA780F" w:rsidRPr="00C12D88">
        <w:rPr>
          <w:rFonts w:eastAsia="Calibri" w:cstheme="minorHAnsi"/>
        </w:rPr>
        <w:t>Hyd</w:t>
      </w:r>
      <w:proofErr w:type="spellEnd"/>
      <w:r w:rsidR="00EA780F" w:rsidRPr="00C12D88">
        <w:rPr>
          <w:rFonts w:eastAsia="Calibri" w:cstheme="minorHAnsi"/>
        </w:rPr>
        <w:t xml:space="preserve"> Circle (Last date for uploading of bid:  1</w:t>
      </w:r>
      <w:r w:rsidR="001A141C" w:rsidRPr="00C12D88">
        <w:rPr>
          <w:rFonts w:eastAsia="Calibri" w:cstheme="minorHAnsi"/>
        </w:rPr>
        <w:t>8</w:t>
      </w:r>
      <w:r w:rsidR="00EA780F" w:rsidRPr="00C12D88">
        <w:rPr>
          <w:rFonts w:eastAsia="Calibri" w:cstheme="minorHAnsi"/>
        </w:rPr>
        <w:t>.09.2024 at 15:00 Hrs, Hard Copies Submission Date:  1</w:t>
      </w:r>
      <w:r w:rsidR="001A141C" w:rsidRPr="00C12D88">
        <w:rPr>
          <w:rFonts w:eastAsia="Calibri" w:cstheme="minorHAnsi"/>
        </w:rPr>
        <w:t>9</w:t>
      </w:r>
      <w:r w:rsidR="00EA780F" w:rsidRPr="00C12D88">
        <w:rPr>
          <w:rFonts w:eastAsia="Calibri" w:cstheme="minorHAnsi"/>
        </w:rPr>
        <w:t>.09.2024 by 12.00 Hrs.)</w:t>
      </w:r>
      <w:r w:rsidR="00EA780F" w:rsidRPr="00C12D88">
        <w:rPr>
          <w:rFonts w:cstheme="minorHAnsi"/>
          <w:b/>
          <w:bCs/>
          <w:u w:val="single"/>
        </w:rPr>
        <w:t xml:space="preserve"> </w:t>
      </w:r>
      <w:r w:rsidR="00E64D79" w:rsidRPr="00C12D88">
        <w:rPr>
          <w:rFonts w:cstheme="minorHAnsi"/>
          <w:b/>
          <w:bCs/>
          <w:u w:val="single"/>
        </w:rPr>
        <w:t>Open Tender</w:t>
      </w:r>
      <w:r w:rsidR="00E64D79" w:rsidRPr="00C12D88">
        <w:rPr>
          <w:rFonts w:cstheme="minorHAnsi"/>
          <w:bCs/>
          <w:u w:val="single"/>
        </w:rPr>
        <w:t xml:space="preserve">:- </w:t>
      </w:r>
      <w:proofErr w:type="spellStart"/>
      <w:r w:rsidR="00E64D79" w:rsidRPr="00C12D88">
        <w:rPr>
          <w:rFonts w:cstheme="minorHAnsi"/>
          <w:b/>
          <w:bCs/>
          <w:u w:val="single"/>
        </w:rPr>
        <w:t>Spc</w:t>
      </w:r>
      <w:proofErr w:type="spellEnd"/>
      <w:r w:rsidR="00E64D79" w:rsidRPr="00C12D88">
        <w:rPr>
          <w:rFonts w:cstheme="minorHAnsi"/>
          <w:b/>
          <w:bCs/>
          <w:u w:val="single"/>
        </w:rPr>
        <w:t xml:space="preserve"> No. 01 /2024-25(1</w:t>
      </w:r>
      <w:r w:rsidR="00E64D79" w:rsidRPr="00C12D88">
        <w:rPr>
          <w:rFonts w:cstheme="minorHAnsi"/>
          <w:b/>
          <w:bCs/>
          <w:u w:val="single"/>
          <w:vertAlign w:val="superscript"/>
        </w:rPr>
        <w:t>st</w:t>
      </w:r>
      <w:r w:rsidR="00E64D79" w:rsidRPr="00C12D88">
        <w:rPr>
          <w:rFonts w:cstheme="minorHAnsi"/>
          <w:b/>
          <w:bCs/>
          <w:u w:val="single"/>
        </w:rPr>
        <w:t xml:space="preserve"> Extension)</w:t>
      </w:r>
      <w:r w:rsidR="00EA780F" w:rsidRPr="00C12D88">
        <w:rPr>
          <w:rFonts w:cstheme="minorHAnsi"/>
          <w:b/>
          <w:bCs/>
          <w:u w:val="single"/>
        </w:rPr>
        <w:t xml:space="preserve"> of SE/MP/RR</w:t>
      </w:r>
      <w:r w:rsidR="00E64D79" w:rsidRPr="00C12D88">
        <w:rPr>
          <w:rFonts w:cstheme="minorHAnsi"/>
          <w:bCs/>
        </w:rPr>
        <w:t xml:space="preserve">:- </w:t>
      </w:r>
      <w:r w:rsidR="00E64D79" w:rsidRPr="00C12D88">
        <w:rPr>
          <w:rFonts w:cstheme="minorHAnsi"/>
          <w:sz w:val="20"/>
          <w:szCs w:val="20"/>
        </w:rPr>
        <w:t xml:space="preserve">work of "Erection of 4Nos M+6 Towers with 400Mtr DCOH line in between </w:t>
      </w:r>
      <w:proofErr w:type="spellStart"/>
      <w:r w:rsidR="00E64D79" w:rsidRPr="00C12D88">
        <w:rPr>
          <w:rFonts w:cstheme="minorHAnsi"/>
          <w:sz w:val="20"/>
          <w:szCs w:val="20"/>
        </w:rPr>
        <w:t>Aramgarh</w:t>
      </w:r>
      <w:proofErr w:type="spellEnd"/>
      <w:r w:rsidR="00E64D79" w:rsidRPr="00C12D88">
        <w:rPr>
          <w:rFonts w:cstheme="minorHAnsi"/>
          <w:sz w:val="20"/>
          <w:szCs w:val="20"/>
        </w:rPr>
        <w:t xml:space="preserve"> to Shamshabad on 33KV </w:t>
      </w:r>
      <w:proofErr w:type="spellStart"/>
      <w:r w:rsidR="00E64D79" w:rsidRPr="00C12D88">
        <w:rPr>
          <w:rFonts w:cstheme="minorHAnsi"/>
          <w:sz w:val="20"/>
          <w:szCs w:val="20"/>
        </w:rPr>
        <w:t>Ganganpahad</w:t>
      </w:r>
      <w:proofErr w:type="spellEnd"/>
      <w:r w:rsidR="00E64D79" w:rsidRPr="00C12D88">
        <w:rPr>
          <w:rFonts w:cstheme="minorHAnsi"/>
          <w:sz w:val="20"/>
          <w:szCs w:val="20"/>
        </w:rPr>
        <w:t xml:space="preserve"> and 33KV IGHS feeders in ECGH Division in Master Plan/Rangareddy Circle </w:t>
      </w:r>
      <w:r w:rsidR="00EA780F" w:rsidRPr="00C12D88">
        <w:rPr>
          <w:rFonts w:cstheme="minorHAnsi"/>
          <w:sz w:val="20"/>
          <w:szCs w:val="20"/>
        </w:rPr>
        <w:t>(</w:t>
      </w:r>
      <w:r w:rsidR="00E64D79" w:rsidRPr="00C12D88">
        <w:rPr>
          <w:rFonts w:cstheme="minorHAnsi"/>
        </w:rPr>
        <w:t>Sale of Tender Schedule starts from: 09.09.2024 at 11:00 Hrs, Last Date for sales: 18.09.2024 at 16:00 Hrs, Last Date of Submission: 19.09.2024</w:t>
      </w:r>
      <w:r w:rsidR="00EA780F" w:rsidRPr="00C12D88">
        <w:rPr>
          <w:rFonts w:cstheme="minorHAnsi"/>
        </w:rPr>
        <w:t xml:space="preserve"> at 13:00 Hrs,</w:t>
      </w:r>
      <w:r w:rsidR="001A141C" w:rsidRPr="00C12D88">
        <w:rPr>
          <w:rFonts w:cstheme="minorHAnsi"/>
        </w:rPr>
        <w:t xml:space="preserve"> </w:t>
      </w:r>
      <w:r w:rsidR="00E64D79" w:rsidRPr="00C12D88">
        <w:rPr>
          <w:rFonts w:cstheme="minorHAnsi"/>
        </w:rPr>
        <w:t>Date of Opening:  19.09.2024</w:t>
      </w:r>
      <w:r w:rsidR="001A13D1" w:rsidRPr="00C12D88">
        <w:rPr>
          <w:rFonts w:cstheme="minorHAnsi"/>
        </w:rPr>
        <w:t xml:space="preserve"> at 15:00 Hrs.)</w:t>
      </w:r>
      <w:r w:rsidR="00E64D79" w:rsidRPr="00C12D88">
        <w:rPr>
          <w:rFonts w:cstheme="minorHAnsi"/>
        </w:rPr>
        <w:t xml:space="preserve">   </w:t>
      </w:r>
    </w:p>
    <w:p w:rsidR="00E64D79" w:rsidRPr="00C12D88" w:rsidRDefault="00E64D79" w:rsidP="00E64D79">
      <w:pPr>
        <w:jc w:val="both"/>
        <w:rPr>
          <w:rFonts w:cstheme="minorHAnsi"/>
        </w:rPr>
      </w:pPr>
    </w:p>
    <w:p w:rsidR="00E64D79" w:rsidRPr="00C12D88" w:rsidRDefault="00E64D79" w:rsidP="00E64D79">
      <w:pPr>
        <w:pStyle w:val="Subtitle"/>
        <w:jc w:val="both"/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</w:pPr>
      <w:r w:rsidRPr="00C12D88">
        <w:rPr>
          <w:rFonts w:asciiTheme="minorHAnsi" w:hAnsiTheme="minorHAnsi" w:cstheme="minorHAnsi"/>
          <w:sz w:val="22"/>
          <w:szCs w:val="22"/>
          <w:u w:val="none"/>
        </w:rPr>
        <w:t xml:space="preserve">Note: </w:t>
      </w:r>
      <w:r w:rsidRPr="00C12D88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Any further information in this regard can be obtained on website </w:t>
      </w:r>
      <w:hyperlink r:id="rId5" w:history="1">
        <w:r w:rsidRPr="00C12D88">
          <w:rPr>
            <w:rStyle w:val="Hyperlink"/>
            <w:rFonts w:asciiTheme="minorHAnsi" w:hAnsiTheme="minorHAnsi" w:cstheme="minorHAnsi"/>
            <w:b w:val="0"/>
            <w:bCs w:val="0"/>
            <w:sz w:val="22"/>
            <w:szCs w:val="22"/>
          </w:rPr>
          <w:t>www.t</w:t>
        </w:r>
        <w:r w:rsidR="00C12D88" w:rsidRPr="00C12D88">
          <w:rPr>
            <w:rStyle w:val="Hyperlink"/>
            <w:rFonts w:asciiTheme="minorHAnsi" w:hAnsiTheme="minorHAnsi" w:cstheme="minorHAnsi"/>
            <w:b w:val="0"/>
            <w:bCs w:val="0"/>
            <w:sz w:val="22"/>
            <w:szCs w:val="22"/>
          </w:rPr>
          <w:t>gs</w:t>
        </w:r>
        <w:r w:rsidRPr="00C12D88">
          <w:rPr>
            <w:rStyle w:val="Hyperlink"/>
            <w:rFonts w:asciiTheme="minorHAnsi" w:hAnsiTheme="minorHAnsi" w:cstheme="minorHAnsi"/>
            <w:b w:val="0"/>
            <w:bCs w:val="0"/>
            <w:sz w:val="22"/>
            <w:szCs w:val="22"/>
          </w:rPr>
          <w:t>outhernpower.com</w:t>
        </w:r>
      </w:hyperlink>
      <w:r w:rsidRPr="00C12D88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</w:t>
      </w:r>
    </w:p>
    <w:p w:rsidR="00E64D79" w:rsidRPr="00C12D88" w:rsidRDefault="00E64D79" w:rsidP="00E64D79">
      <w:pPr>
        <w:pStyle w:val="Subtitle"/>
        <w:jc w:val="both"/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</w:pPr>
    </w:p>
    <w:p w:rsidR="00E64D79" w:rsidRPr="00C12D88" w:rsidRDefault="00E64D79" w:rsidP="00E64D79">
      <w:pPr>
        <w:pStyle w:val="Subtitle"/>
        <w:jc w:val="both"/>
        <w:rPr>
          <w:rFonts w:asciiTheme="minorHAnsi" w:hAnsiTheme="minorHAnsi" w:cstheme="minorHAnsi"/>
          <w:sz w:val="22"/>
          <w:szCs w:val="22"/>
          <w:u w:val="none"/>
        </w:rPr>
      </w:pPr>
    </w:p>
    <w:p w:rsidR="00E64D79" w:rsidRPr="00C12D88" w:rsidRDefault="00E64D79" w:rsidP="00E64D79">
      <w:pPr>
        <w:pStyle w:val="Subtitle"/>
        <w:jc w:val="both"/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</w:pPr>
    </w:p>
    <w:p w:rsidR="00E64D79" w:rsidRPr="00C12D88" w:rsidRDefault="00E64D79" w:rsidP="00E64D79">
      <w:pPr>
        <w:pStyle w:val="Subtitle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  <w:r w:rsidRPr="00C12D88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Phone No: </w:t>
      </w:r>
      <w:r w:rsidR="00A00A1D" w:rsidRPr="00C12D88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>7382616093</w:t>
      </w:r>
      <w:r w:rsidRPr="00C12D88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                          </w:t>
      </w:r>
      <w:r w:rsidRPr="00C12D88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ab/>
        <w:t xml:space="preserve">                                     </w:t>
      </w:r>
      <w:r w:rsidR="00A00A1D" w:rsidRPr="00C12D88">
        <w:rPr>
          <w:rFonts w:asciiTheme="minorHAnsi" w:hAnsiTheme="minorHAnsi" w:cstheme="minorHAnsi"/>
          <w:b w:val="0"/>
          <w:bCs w:val="0"/>
          <w:sz w:val="22"/>
          <w:szCs w:val="22"/>
          <w:u w:val="none"/>
        </w:rPr>
        <w:t xml:space="preserve">           </w:t>
      </w: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 xml:space="preserve">Superintending Engineer </w:t>
      </w:r>
    </w:p>
    <w:p w:rsidR="00E64D79" w:rsidRPr="00C12D88" w:rsidRDefault="00E64D79" w:rsidP="00E64D79">
      <w:pPr>
        <w:pStyle w:val="Subtitle"/>
        <w:rPr>
          <w:rFonts w:asciiTheme="minorHAnsi" w:hAnsiTheme="minorHAnsi" w:cstheme="minorHAnsi"/>
          <w:b w:val="0"/>
          <w:sz w:val="22"/>
          <w:szCs w:val="22"/>
          <w:u w:val="none"/>
        </w:rPr>
      </w:pP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 xml:space="preserve">               </w:t>
      </w: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ab/>
      </w: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ab/>
      </w: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ab/>
      </w: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ab/>
      </w: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ab/>
      </w: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ab/>
        <w:t xml:space="preserve">       </w:t>
      </w: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ab/>
        <w:t>Master Plan, Ranga Reddy Circle</w:t>
      </w:r>
    </w:p>
    <w:p w:rsidR="00E64D79" w:rsidRPr="00C12D88" w:rsidRDefault="00E64D79" w:rsidP="00E64D79">
      <w:pPr>
        <w:pStyle w:val="Subtitle"/>
        <w:rPr>
          <w:rFonts w:asciiTheme="minorHAnsi" w:hAnsiTheme="minorHAnsi" w:cstheme="minorHAnsi"/>
          <w:b w:val="0"/>
          <w:sz w:val="22"/>
          <w:szCs w:val="22"/>
          <w:u w:val="none"/>
        </w:rPr>
      </w:pP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ab/>
      </w: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ab/>
      </w: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ab/>
      </w: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ab/>
      </w: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ab/>
      </w: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ab/>
      </w: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ab/>
      </w: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ab/>
        <w:t xml:space="preserve">        T</w:t>
      </w:r>
      <w:r w:rsidR="00A00A1D"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>G</w:t>
      </w:r>
      <w:r w:rsidRPr="00C12D88">
        <w:rPr>
          <w:rFonts w:asciiTheme="minorHAnsi" w:hAnsiTheme="minorHAnsi" w:cstheme="minorHAnsi"/>
          <w:b w:val="0"/>
          <w:sz w:val="22"/>
          <w:szCs w:val="22"/>
          <w:u w:val="none"/>
        </w:rPr>
        <w:t>SPDCL, Hyderabad</w:t>
      </w:r>
    </w:p>
    <w:p w:rsidR="00E64D79" w:rsidRPr="00C12D88" w:rsidRDefault="00E64D79" w:rsidP="00E64D79">
      <w:pPr>
        <w:rPr>
          <w:rFonts w:cstheme="minorHAnsi"/>
        </w:rPr>
      </w:pPr>
    </w:p>
    <w:p w:rsidR="00E64D79" w:rsidRPr="00C12D88" w:rsidRDefault="00E64D79" w:rsidP="00E64D79">
      <w:pPr>
        <w:pStyle w:val="Subtitle"/>
        <w:jc w:val="both"/>
        <w:rPr>
          <w:rFonts w:asciiTheme="minorHAnsi" w:hAnsiTheme="minorHAnsi" w:cstheme="minorHAnsi"/>
        </w:rPr>
      </w:pPr>
    </w:p>
    <w:p w:rsidR="00E64D79" w:rsidRPr="00C12D88" w:rsidRDefault="00E64D79" w:rsidP="00E64D79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C12D88">
        <w:rPr>
          <w:rFonts w:asciiTheme="minorHAnsi" w:hAnsiTheme="minorHAnsi" w:cstheme="minorHAnsi"/>
          <w:sz w:val="22"/>
          <w:szCs w:val="22"/>
        </w:rPr>
        <w:t>8x3 only</w:t>
      </w:r>
    </w:p>
    <w:p w:rsidR="005659D4" w:rsidRDefault="005659D4"/>
    <w:sectPr w:rsidR="005659D4" w:rsidSect="00C12D88">
      <w:pgSz w:w="11906" w:h="16838" w:code="9"/>
      <w:pgMar w:top="851" w:right="127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C1A1B"/>
    <w:rsid w:val="001A13D1"/>
    <w:rsid w:val="001A141C"/>
    <w:rsid w:val="00213386"/>
    <w:rsid w:val="002C1A1B"/>
    <w:rsid w:val="00351327"/>
    <w:rsid w:val="005267CD"/>
    <w:rsid w:val="005659D4"/>
    <w:rsid w:val="00754C3B"/>
    <w:rsid w:val="008167D3"/>
    <w:rsid w:val="00A00A1D"/>
    <w:rsid w:val="00C12D88"/>
    <w:rsid w:val="00CC4D72"/>
    <w:rsid w:val="00E64D79"/>
    <w:rsid w:val="00EA780F"/>
    <w:rsid w:val="00FB4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A1B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1A1B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2C1A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1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A1B"/>
    <w:rPr>
      <w:rFonts w:ascii="Tahoma" w:eastAsiaTheme="minorEastAsia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nhideWhenUsed/>
    <w:rsid w:val="00E64D7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E64D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E64D79"/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Subtitle">
    <w:name w:val="Subtitle"/>
    <w:basedOn w:val="Normal"/>
    <w:link w:val="SubtitleChar"/>
    <w:qFormat/>
    <w:rsid w:val="00E64D79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E64D79"/>
    <w:rPr>
      <w:rFonts w:ascii="Times New Roman" w:eastAsia="Times New Roman" w:hAnsi="Times New Roman" w:cs="Times New Roman"/>
      <w:b/>
      <w:bCs/>
      <w:sz w:val="28"/>
      <w:szCs w:val="24"/>
      <w:u w:val="single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3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ssouthernpower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TSSPDCL</dc:creator>
  <cp:keywords/>
  <dc:description/>
  <cp:lastModifiedBy>TSSPDCL</cp:lastModifiedBy>
  <cp:revision>10</cp:revision>
  <cp:lastPrinted>2024-09-06T07:32:00Z</cp:lastPrinted>
  <dcterms:created xsi:type="dcterms:W3CDTF">2024-09-06T06:35:00Z</dcterms:created>
  <dcterms:modified xsi:type="dcterms:W3CDTF">2024-09-06T07:32:00Z</dcterms:modified>
</cp:coreProperties>
</file>